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BD1AD" w14:textId="16743CD8" w:rsidR="008B086F" w:rsidRDefault="00AD7378" w:rsidP="008B086F">
      <w:pPr>
        <w:rPr>
          <w:b/>
          <w:bCs/>
        </w:rPr>
      </w:pPr>
      <w:r>
        <w:rPr>
          <w:b/>
          <w:bCs/>
        </w:rPr>
        <w:t>SUGAR ICUMSA 45</w:t>
      </w:r>
    </w:p>
    <w:p w14:paraId="5AEB4026" w14:textId="77777777" w:rsidR="00AD7378" w:rsidRDefault="00AD7378" w:rsidP="008B086F">
      <w:pPr>
        <w:rPr>
          <w:b/>
          <w:bCs/>
        </w:rPr>
      </w:pPr>
    </w:p>
    <w:p w14:paraId="06D49870" w14:textId="7196F7CE" w:rsidR="00AD7378" w:rsidRPr="00AD7378" w:rsidRDefault="00AD7378" w:rsidP="008B086F">
      <w:r w:rsidRPr="00AD7378">
        <w:rPr>
          <w:b/>
          <w:bCs/>
        </w:rPr>
        <w:t>Origin</w:t>
      </w:r>
      <w:r w:rsidRPr="00AD7378">
        <w:t>: Brazil</w:t>
      </w:r>
    </w:p>
    <w:p w14:paraId="65B6F485" w14:textId="70FF4563" w:rsidR="00AD7378" w:rsidRDefault="005F18F3" w:rsidP="008B086F">
      <w:r>
        <w:rPr>
          <w:b/>
          <w:bCs/>
        </w:rPr>
        <w:t xml:space="preserve">Sample </w:t>
      </w:r>
      <w:r w:rsidR="00AD7378" w:rsidRPr="00AD7378">
        <w:rPr>
          <w:b/>
          <w:bCs/>
        </w:rPr>
        <w:t>Volume Availab</w:t>
      </w:r>
      <w:r>
        <w:rPr>
          <w:b/>
          <w:bCs/>
        </w:rPr>
        <w:t>ility</w:t>
      </w:r>
      <w:r w:rsidR="00AD7378">
        <w:t>:</w:t>
      </w:r>
      <w:r w:rsidR="00AD7378" w:rsidRPr="00AD7378">
        <w:t xml:space="preserve"> 300,000 </w:t>
      </w:r>
      <w:proofErr w:type="spellStart"/>
      <w:r w:rsidR="00AD7378" w:rsidRPr="00AD7378">
        <w:t>mT</w:t>
      </w:r>
      <w:proofErr w:type="spellEnd"/>
      <w:r w:rsidR="00AD7378" w:rsidRPr="00AD7378">
        <w:t xml:space="preserve"> immediate delivery (6 Cargoes) thereafter 300,000 </w:t>
      </w:r>
      <w:proofErr w:type="spellStart"/>
      <w:r w:rsidR="00AD7378" w:rsidRPr="00AD7378">
        <w:t>mT</w:t>
      </w:r>
      <w:proofErr w:type="spellEnd"/>
      <w:r w:rsidR="00AD7378" w:rsidRPr="00AD7378">
        <w:t xml:space="preserve"> per month</w:t>
      </w:r>
    </w:p>
    <w:p w14:paraId="0EB81771" w14:textId="0C15CB99" w:rsidR="00AD7378" w:rsidRDefault="00AD7378" w:rsidP="008B086F">
      <w:r w:rsidRPr="00AD7378">
        <w:rPr>
          <w:b/>
          <w:bCs/>
        </w:rPr>
        <w:t>Pricing</w:t>
      </w:r>
      <w:r>
        <w:t>: Either fixed or floating % discount to ICE Pricing</w:t>
      </w:r>
      <w:r w:rsidR="000E4247">
        <w:t xml:space="preserve"> </w:t>
      </w:r>
    </w:p>
    <w:p w14:paraId="4CB33053" w14:textId="3B305DF6" w:rsidR="00742A1A" w:rsidRDefault="00AD7378" w:rsidP="008B086F">
      <w:r w:rsidRPr="00AD7378">
        <w:rPr>
          <w:b/>
          <w:bCs/>
        </w:rPr>
        <w:t>Incoterms</w:t>
      </w:r>
      <w:r>
        <w:t xml:space="preserve">: </w:t>
      </w:r>
      <w:r w:rsidR="000E4247">
        <w:t xml:space="preserve">FOB or </w:t>
      </w:r>
      <w:r>
        <w:t>CIF)</w:t>
      </w:r>
    </w:p>
    <w:p w14:paraId="5827313D" w14:textId="77777777" w:rsidR="00742A1A" w:rsidRDefault="00742A1A" w:rsidP="008B086F"/>
    <w:p w14:paraId="160BF0CA" w14:textId="5BD28E6A" w:rsidR="007D5BC3" w:rsidRDefault="00742A1A" w:rsidP="002C0F0D">
      <w:pPr>
        <w:jc w:val="center"/>
      </w:pPr>
      <w:r w:rsidRPr="00AD7378">
        <w:rPr>
          <w:noProof/>
        </w:rPr>
        <w:drawing>
          <wp:inline distT="0" distB="0" distL="0" distR="0" wp14:anchorId="37AE6AB3" wp14:editId="5DCADFA4">
            <wp:extent cx="3397655" cy="1405826"/>
            <wp:effectExtent l="0" t="0" r="0" b="4445"/>
            <wp:docPr id="1692501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842"/>
                    <a:stretch/>
                  </pic:blipFill>
                  <pic:spPr bwMode="auto">
                    <a:xfrm>
                      <a:off x="0" y="0"/>
                      <a:ext cx="3432022" cy="142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6D2B5C" w14:textId="77777777" w:rsidR="00742A1A" w:rsidRDefault="00742A1A" w:rsidP="008B086F">
      <w:pPr>
        <w:rPr>
          <w:b/>
          <w:bCs/>
        </w:rPr>
      </w:pPr>
    </w:p>
    <w:p w14:paraId="0C039C42" w14:textId="4B253B9F" w:rsidR="007D5BC3" w:rsidRDefault="007D5BC3" w:rsidP="008B086F">
      <w:pPr>
        <w:rPr>
          <w:b/>
          <w:bCs/>
        </w:rPr>
      </w:pPr>
      <w:r>
        <w:rPr>
          <w:b/>
          <w:bCs/>
        </w:rPr>
        <w:t>Commodity: ICUMSA 45 White Refined Grade ‘A’ Sugar:</w:t>
      </w:r>
    </w:p>
    <w:p w14:paraId="59021E4C" w14:textId="77777777" w:rsidR="007D5BC3" w:rsidRDefault="007D5BC3" w:rsidP="008B086F">
      <w:pPr>
        <w:rPr>
          <w:b/>
          <w:bCs/>
        </w:rPr>
      </w:pPr>
    </w:p>
    <w:p w14:paraId="650B336F" w14:textId="65661DF1" w:rsidR="007D5BC3" w:rsidRDefault="007D5BC3" w:rsidP="007D5BC3">
      <w:pPr>
        <w:pStyle w:val="ListParagraph"/>
        <w:numPr>
          <w:ilvl w:val="0"/>
          <w:numId w:val="2"/>
        </w:numPr>
      </w:pPr>
      <w:r w:rsidRPr="007D5BC3">
        <w:t xml:space="preserve">White </w:t>
      </w:r>
      <w:r>
        <w:t xml:space="preserve">Refined Cane Sugar – Fit for Human Consumption Polarity at 20 </w:t>
      </w:r>
      <w:proofErr w:type="spellStart"/>
      <w:r>
        <w:t>deg</w:t>
      </w:r>
      <w:proofErr w:type="spellEnd"/>
      <w:r>
        <w:t xml:space="preserve"> cent 99.80% </w:t>
      </w:r>
      <w:proofErr w:type="gramStart"/>
      <w:r>
        <w:t>minimum</w:t>
      </w:r>
      <w:proofErr w:type="gramEnd"/>
    </w:p>
    <w:p w14:paraId="654ED0A6" w14:textId="377AF8BE" w:rsidR="007D5BC3" w:rsidRDefault="007D5BC3" w:rsidP="007D5BC3">
      <w:pPr>
        <w:pStyle w:val="ListParagraph"/>
        <w:numPr>
          <w:ilvl w:val="0"/>
          <w:numId w:val="2"/>
        </w:numPr>
      </w:pPr>
      <w:r>
        <w:t>Sulphated Ash Content 0.04% max by weight</w:t>
      </w:r>
    </w:p>
    <w:p w14:paraId="7D20E505" w14:textId="6527A819" w:rsidR="007D5BC3" w:rsidRDefault="007D5BC3" w:rsidP="007D5BC3">
      <w:pPr>
        <w:pStyle w:val="ListParagraph"/>
        <w:numPr>
          <w:ilvl w:val="0"/>
          <w:numId w:val="2"/>
        </w:numPr>
      </w:pPr>
      <w:r>
        <w:t>Moisture 0.04% max by weight</w:t>
      </w:r>
    </w:p>
    <w:p w14:paraId="5CDF78C5" w14:textId="48D0B0AA" w:rsidR="007D5BC3" w:rsidRDefault="007D5BC3" w:rsidP="007D5BC3">
      <w:pPr>
        <w:pStyle w:val="ListParagraph"/>
        <w:numPr>
          <w:ilvl w:val="0"/>
          <w:numId w:val="2"/>
        </w:numPr>
      </w:pPr>
      <w:proofErr w:type="spellStart"/>
      <w:r>
        <w:t>Salubrity</w:t>
      </w:r>
      <w:proofErr w:type="spellEnd"/>
      <w:r>
        <w:t xml:space="preserve"> 100% dry and free flowing</w:t>
      </w:r>
    </w:p>
    <w:p w14:paraId="38767BDF" w14:textId="0F23DEB4" w:rsidR="007D5BC3" w:rsidRDefault="007D5BC3" w:rsidP="007D5BC3">
      <w:pPr>
        <w:pStyle w:val="ListParagraph"/>
        <w:numPr>
          <w:ilvl w:val="0"/>
          <w:numId w:val="2"/>
        </w:numPr>
      </w:pPr>
      <w:r>
        <w:t>Granulometry – Fine</w:t>
      </w:r>
    </w:p>
    <w:p w14:paraId="31D91828" w14:textId="66A6B40E" w:rsidR="007D5BC3" w:rsidRDefault="007D5BC3" w:rsidP="007D5BC3">
      <w:pPr>
        <w:pStyle w:val="ListParagraph"/>
        <w:numPr>
          <w:ilvl w:val="0"/>
          <w:numId w:val="2"/>
        </w:numPr>
      </w:pPr>
      <w:r>
        <w:t>Colour – Sparkling white max 45 ICUMSA</w:t>
      </w:r>
    </w:p>
    <w:p w14:paraId="2A4195E0" w14:textId="77777777" w:rsidR="00453838" w:rsidRDefault="007D5BC3" w:rsidP="007D5BC3">
      <w:pPr>
        <w:pStyle w:val="ListParagraph"/>
        <w:numPr>
          <w:ilvl w:val="0"/>
          <w:numId w:val="2"/>
        </w:numPr>
      </w:pPr>
      <w:r>
        <w:t xml:space="preserve">Radiation – Normal w/o presence of caesium or iodine certified Sediment – none </w:t>
      </w:r>
    </w:p>
    <w:p w14:paraId="1FE42D2D" w14:textId="6A07046C" w:rsidR="007D5BC3" w:rsidRDefault="007D5BC3" w:rsidP="007D5BC3">
      <w:pPr>
        <w:pStyle w:val="ListParagraph"/>
        <w:numPr>
          <w:ilvl w:val="0"/>
          <w:numId w:val="2"/>
        </w:numPr>
      </w:pPr>
      <w:r>
        <w:t>Smell – free of any odour</w:t>
      </w:r>
    </w:p>
    <w:p w14:paraId="5F44EB00" w14:textId="4A247BE1" w:rsidR="007D5BC3" w:rsidRDefault="007D5BC3" w:rsidP="007D5BC3">
      <w:pPr>
        <w:pStyle w:val="ListParagraph"/>
        <w:numPr>
          <w:ilvl w:val="0"/>
          <w:numId w:val="2"/>
        </w:numPr>
      </w:pPr>
      <w:r>
        <w:t>Reducing Sugar – 0.05% max of weight SO2 – 20pp max</w:t>
      </w:r>
    </w:p>
    <w:p w14:paraId="50F5A931" w14:textId="674FCB49" w:rsidR="007D5BC3" w:rsidRDefault="007D5BC3" w:rsidP="007D5BC3">
      <w:pPr>
        <w:pStyle w:val="ListParagraph"/>
        <w:numPr>
          <w:ilvl w:val="0"/>
          <w:numId w:val="2"/>
        </w:numPr>
      </w:pPr>
      <w:r>
        <w:t>Substance</w:t>
      </w:r>
      <w:r w:rsidR="00453838">
        <w:t xml:space="preserve"> – Solid Crystal</w:t>
      </w:r>
    </w:p>
    <w:p w14:paraId="79EC55CD" w14:textId="6A4E20FB" w:rsidR="00453838" w:rsidRDefault="00453838" w:rsidP="007D5BC3">
      <w:pPr>
        <w:pStyle w:val="ListParagraph"/>
        <w:numPr>
          <w:ilvl w:val="0"/>
          <w:numId w:val="2"/>
        </w:numPr>
      </w:pPr>
      <w:r>
        <w:t xml:space="preserve">Magnetic Particles – MG/KG4 max </w:t>
      </w:r>
      <w:proofErr w:type="spellStart"/>
      <w:r>
        <w:t>Max</w:t>
      </w:r>
      <w:proofErr w:type="spellEnd"/>
      <w:r>
        <w:t xml:space="preserve"> As – 1PPM</w:t>
      </w:r>
    </w:p>
    <w:p w14:paraId="04791401" w14:textId="7C0F2158" w:rsidR="00453838" w:rsidRDefault="00453838" w:rsidP="007D5BC3">
      <w:pPr>
        <w:pStyle w:val="ListParagraph"/>
        <w:numPr>
          <w:ilvl w:val="0"/>
          <w:numId w:val="2"/>
        </w:numPr>
      </w:pPr>
      <w:r>
        <w:t>Max PS – 2PPM</w:t>
      </w:r>
    </w:p>
    <w:p w14:paraId="087EE81D" w14:textId="13A855CD" w:rsidR="00453838" w:rsidRDefault="00453838" w:rsidP="007D5BC3">
      <w:pPr>
        <w:pStyle w:val="ListParagraph"/>
        <w:numPr>
          <w:ilvl w:val="0"/>
          <w:numId w:val="2"/>
        </w:numPr>
      </w:pPr>
      <w:r>
        <w:t>Max CU – 3 PPM</w:t>
      </w:r>
    </w:p>
    <w:p w14:paraId="103FEFDD" w14:textId="3FCB7875" w:rsidR="00453838" w:rsidRDefault="00453838" w:rsidP="007D5BC3">
      <w:pPr>
        <w:pStyle w:val="ListParagraph"/>
        <w:numPr>
          <w:ilvl w:val="0"/>
          <w:numId w:val="2"/>
        </w:numPr>
      </w:pPr>
      <w:r>
        <w:t>ICUMSA – Max45</w:t>
      </w:r>
    </w:p>
    <w:p w14:paraId="4F8CE22E" w14:textId="7675AF5D" w:rsidR="00453838" w:rsidRDefault="00453838" w:rsidP="007D5BC3">
      <w:pPr>
        <w:pStyle w:val="ListParagraph"/>
        <w:numPr>
          <w:ilvl w:val="0"/>
          <w:numId w:val="2"/>
        </w:numPr>
      </w:pPr>
      <w:r>
        <w:t xml:space="preserve">ICUMSA, attenuation index </w:t>
      </w:r>
      <w:proofErr w:type="gramStart"/>
      <w:r>
        <w:t>units</w:t>
      </w:r>
      <w:proofErr w:type="gramEnd"/>
      <w:r>
        <w:t xml:space="preserve"> method </w:t>
      </w:r>
      <w:r w:rsidRPr="00453838">
        <w:t>#</w:t>
      </w:r>
      <w:r>
        <w:t>4 – 1978</w:t>
      </w:r>
    </w:p>
    <w:p w14:paraId="1ADE25AF" w14:textId="5FD226E4" w:rsidR="00453838" w:rsidRDefault="00453838" w:rsidP="007D5BC3">
      <w:pPr>
        <w:pStyle w:val="ListParagraph"/>
        <w:numPr>
          <w:ilvl w:val="0"/>
          <w:numId w:val="2"/>
        </w:numPr>
      </w:pPr>
      <w:r>
        <w:t>HPN Staple Aureus – nil</w:t>
      </w:r>
    </w:p>
    <w:p w14:paraId="19DD7341" w14:textId="54F4D13C" w:rsidR="00453838" w:rsidRDefault="00453838" w:rsidP="007D5BC3">
      <w:pPr>
        <w:pStyle w:val="ListParagraph"/>
        <w:numPr>
          <w:ilvl w:val="0"/>
          <w:numId w:val="2"/>
        </w:numPr>
      </w:pPr>
      <w:r>
        <w:t>Mold and yeast UFC/10g-10 max cubed</w:t>
      </w:r>
    </w:p>
    <w:p w14:paraId="1138B641" w14:textId="61E2E25E" w:rsidR="00453838" w:rsidRDefault="00453838" w:rsidP="007D5BC3">
      <w:pPr>
        <w:pStyle w:val="ListParagraph"/>
        <w:numPr>
          <w:ilvl w:val="0"/>
          <w:numId w:val="2"/>
        </w:numPr>
      </w:pPr>
      <w:r>
        <w:t>Poisonous – Photo sanity certificate</w:t>
      </w:r>
    </w:p>
    <w:p w14:paraId="7055BF58" w14:textId="630B5795" w:rsidR="00453838" w:rsidRDefault="00453838" w:rsidP="007D5BC3">
      <w:pPr>
        <w:pStyle w:val="ListParagraph"/>
        <w:numPr>
          <w:ilvl w:val="0"/>
          <w:numId w:val="2"/>
        </w:numPr>
      </w:pPr>
      <w:r>
        <w:t xml:space="preserve">Seed/Husks of no radiation, no virus, no insect pats, no poisonous matter and </w:t>
      </w:r>
      <w:proofErr w:type="gramStart"/>
      <w:r>
        <w:t>none genetic</w:t>
      </w:r>
      <w:proofErr w:type="gramEnd"/>
      <w:r>
        <w:t xml:space="preserve"> and is suitable </w:t>
      </w:r>
      <w:r w:rsidR="00806A7E">
        <w:t>for human consumption.</w:t>
      </w:r>
    </w:p>
    <w:p w14:paraId="4B09667D" w14:textId="678D4741" w:rsidR="00DA1D79" w:rsidRDefault="00DA1D79" w:rsidP="000E4247">
      <w:pPr>
        <w:pStyle w:val="ListParagraph"/>
      </w:pPr>
    </w:p>
    <w:sectPr w:rsidR="00DA1D7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6F1B3" w14:textId="77777777" w:rsidR="009F06F3" w:rsidRDefault="009F06F3" w:rsidP="004C0C41">
      <w:r>
        <w:separator/>
      </w:r>
    </w:p>
  </w:endnote>
  <w:endnote w:type="continuationSeparator" w:id="0">
    <w:p w14:paraId="01DD5D6E" w14:textId="77777777" w:rsidR="009F06F3" w:rsidRDefault="009F06F3" w:rsidP="004C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rimson Text Regular">
    <w:altName w:val="Cambria"/>
    <w:panose1 w:val="00000000000000000000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A1621" w14:textId="0DB119A0" w:rsidR="004C0C41" w:rsidRDefault="004C0C41" w:rsidP="004C0C41">
    <w:pPr>
      <w:pStyle w:val="Footer"/>
      <w:jc w:val="center"/>
    </w:pPr>
    <w:r>
      <w:rPr>
        <w:rFonts w:ascii="Crimson Text Regular" w:hAnsi="Crimson Text Regular"/>
        <w:noProof/>
        <w:color w:val="5E5E5E"/>
        <w:sz w:val="20"/>
        <w:szCs w:val="20"/>
      </w:rPr>
      <w:drawing>
        <wp:inline distT="0" distB="0" distL="0" distR="0" wp14:anchorId="5E30C6A5" wp14:editId="4515B1A0">
          <wp:extent cx="5731510" cy="499582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sset 2@4x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4995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Times Roman" w:hAnsi="Times Roman"/>
        <w:color w:val="5E5E5E"/>
        <w:sz w:val="13"/>
        <w:szCs w:val="13"/>
        <w:shd w:val="clear" w:color="auto" w:fill="FFFFFF"/>
        <w:lang w:val="en-US"/>
      </w:rPr>
      <w:t>Life Partners Limited (LPG) is incorporated in England and Wales with Registered Company Number 12581827 and VAT Registration 369852246.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FDA3" w14:textId="77777777" w:rsidR="009F06F3" w:rsidRDefault="009F06F3" w:rsidP="004C0C41">
      <w:r>
        <w:separator/>
      </w:r>
    </w:p>
  </w:footnote>
  <w:footnote w:type="continuationSeparator" w:id="0">
    <w:p w14:paraId="46F775A8" w14:textId="77777777" w:rsidR="009F06F3" w:rsidRDefault="009F06F3" w:rsidP="004C0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56FF" w14:textId="5667AAAC" w:rsidR="004C0C41" w:rsidRDefault="004A541B" w:rsidP="004C0C41">
    <w:pPr>
      <w:pStyle w:val="Header"/>
      <w:jc w:val="right"/>
    </w:pPr>
    <w:r>
      <w:rPr>
        <w:noProof/>
      </w:rPr>
      <w:drawing>
        <wp:inline distT="0" distB="0" distL="0" distR="0" wp14:anchorId="620B7C8C" wp14:editId="332AE91A">
          <wp:extent cx="2479136" cy="1239568"/>
          <wp:effectExtent l="0" t="0" r="0" b="0"/>
          <wp:docPr id="1276080246" name="Picture 1276080246" descr="A black and purpl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093013" name="Picture 1" descr="A black and purpl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774" cy="1244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751B0"/>
    <w:multiLevelType w:val="hybridMultilevel"/>
    <w:tmpl w:val="0556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F536A"/>
    <w:multiLevelType w:val="hybridMultilevel"/>
    <w:tmpl w:val="15FE199C"/>
    <w:lvl w:ilvl="0" w:tplc="59BE2B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141966">
    <w:abstractNumId w:val="0"/>
  </w:num>
  <w:num w:numId="2" w16cid:durableId="499082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41"/>
    <w:rsid w:val="00020C62"/>
    <w:rsid w:val="000C16BF"/>
    <w:rsid w:val="000E4247"/>
    <w:rsid w:val="00166B16"/>
    <w:rsid w:val="00200DF1"/>
    <w:rsid w:val="002C0F0D"/>
    <w:rsid w:val="002C3E07"/>
    <w:rsid w:val="002D1841"/>
    <w:rsid w:val="00307C1A"/>
    <w:rsid w:val="00416E29"/>
    <w:rsid w:val="004453EF"/>
    <w:rsid w:val="00453838"/>
    <w:rsid w:val="004A541B"/>
    <w:rsid w:val="004C0C41"/>
    <w:rsid w:val="004F3024"/>
    <w:rsid w:val="005C3199"/>
    <w:rsid w:val="005F18F3"/>
    <w:rsid w:val="00742A1A"/>
    <w:rsid w:val="007C4B42"/>
    <w:rsid w:val="007D5BC3"/>
    <w:rsid w:val="007E3494"/>
    <w:rsid w:val="00806A7E"/>
    <w:rsid w:val="008B086F"/>
    <w:rsid w:val="00903C2A"/>
    <w:rsid w:val="009D3DFF"/>
    <w:rsid w:val="009F06F3"/>
    <w:rsid w:val="00A02DE1"/>
    <w:rsid w:val="00AD7378"/>
    <w:rsid w:val="00BB5E64"/>
    <w:rsid w:val="00C727B2"/>
    <w:rsid w:val="00C84D42"/>
    <w:rsid w:val="00D52745"/>
    <w:rsid w:val="00DA1D79"/>
    <w:rsid w:val="00E10AD1"/>
    <w:rsid w:val="00EA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B500"/>
  <w15:chartTrackingRefBased/>
  <w15:docId w15:val="{5ADF8ABF-3A38-024C-8A79-11A0B095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C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C41"/>
  </w:style>
  <w:style w:type="paragraph" w:styleId="Footer">
    <w:name w:val="footer"/>
    <w:basedOn w:val="Normal"/>
    <w:link w:val="FooterChar"/>
    <w:uiPriority w:val="99"/>
    <w:unhideWhenUsed/>
    <w:rsid w:val="004C0C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C41"/>
  </w:style>
  <w:style w:type="paragraph" w:styleId="ListParagraph">
    <w:name w:val="List Paragraph"/>
    <w:basedOn w:val="Normal"/>
    <w:uiPriority w:val="34"/>
    <w:qFormat/>
    <w:rsid w:val="005C3199"/>
    <w:pPr>
      <w:ind w:left="720"/>
      <w:contextualSpacing/>
    </w:pPr>
  </w:style>
  <w:style w:type="table" w:styleId="TableGrid">
    <w:name w:val="Table Grid"/>
    <w:basedOn w:val="TableNormal"/>
    <w:uiPriority w:val="39"/>
    <w:rsid w:val="002D1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908</Characters>
  <Application>Microsoft Office Word</Application>
  <DocSecurity>0</DocSecurity>
  <Lines>90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Watt</dc:creator>
  <cp:keywords/>
  <dc:description/>
  <cp:lastModifiedBy>Zoe Ley</cp:lastModifiedBy>
  <cp:revision>2</cp:revision>
  <cp:lastPrinted>2023-10-30T10:12:00Z</cp:lastPrinted>
  <dcterms:created xsi:type="dcterms:W3CDTF">2023-11-10T16:21:00Z</dcterms:created>
  <dcterms:modified xsi:type="dcterms:W3CDTF">2023-11-10T16:21:00Z</dcterms:modified>
</cp:coreProperties>
</file>